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7" w:rsidRPr="008F1E73" w:rsidRDefault="00F53647" w:rsidP="00F53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47" w:rsidRPr="008F1E73" w:rsidRDefault="00F53647" w:rsidP="00F53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47" w:rsidRPr="008F1E73" w:rsidRDefault="00F53647" w:rsidP="00F53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73">
        <w:rPr>
          <w:rFonts w:ascii="Times New Roman" w:hAnsi="Times New Roman"/>
          <w:b/>
          <w:sz w:val="28"/>
          <w:szCs w:val="28"/>
        </w:rPr>
        <w:t>СЕЛЬСКАЯ  ДУМА</w:t>
      </w:r>
    </w:p>
    <w:p w:rsidR="00F53647" w:rsidRPr="008F1E73" w:rsidRDefault="00F53647" w:rsidP="00F5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73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F53647" w:rsidRPr="008F1E73" w:rsidRDefault="00F53647" w:rsidP="00F5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</w:t>
      </w:r>
      <w:r w:rsidRPr="008F1E73">
        <w:rPr>
          <w:rFonts w:ascii="Times New Roman" w:hAnsi="Times New Roman"/>
          <w:b/>
          <w:bCs/>
          <w:sz w:val="28"/>
          <w:szCs w:val="28"/>
        </w:rPr>
        <w:t xml:space="preserve">ВОЛГОГРАДСКОЙ  ОБЛАСТИ  </w:t>
      </w:r>
    </w:p>
    <w:p w:rsidR="00F53647" w:rsidRPr="008F1E73" w:rsidRDefault="00F53647" w:rsidP="00F5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3647" w:rsidRPr="008F1E73" w:rsidRDefault="00F53647" w:rsidP="00F5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1E7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F1E7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F53647" w:rsidRPr="008F1E73" w:rsidRDefault="00F53647" w:rsidP="00F5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647" w:rsidRDefault="00F53647" w:rsidP="00F536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ноября  2018 г. № 132/232</w:t>
      </w:r>
    </w:p>
    <w:p w:rsidR="00F53647" w:rsidRPr="00295134" w:rsidRDefault="00F53647" w:rsidP="00F536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647" w:rsidRPr="00295134" w:rsidRDefault="00F53647" w:rsidP="00F536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647" w:rsidRPr="000E2F2D" w:rsidRDefault="00F53647" w:rsidP="00F53647">
      <w:pPr>
        <w:spacing w:after="0" w:line="240" w:lineRule="auto"/>
        <w:ind w:left="708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и мерах по благоустройству территории Верхнепогроменского сельского поселения</w:t>
      </w:r>
    </w:p>
    <w:p w:rsidR="00F53647" w:rsidRPr="000E2F2D" w:rsidRDefault="00F53647" w:rsidP="00F536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647" w:rsidRDefault="00F53647" w:rsidP="00561FB7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14 Федерального закона от 06.октября 2003 года № 13-ФЗ «Об общих принципах организации местного самоуправления в Российской Федерации», Уставом </w:t>
      </w:r>
      <w:r w:rsidRPr="000E2F2D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а также в целях обеспечения благоустройства, озеленения, санитарно-эпидемиологического благополучия населения</w:t>
      </w:r>
      <w:r w:rsidRPr="000E2F2D">
        <w:rPr>
          <w:rFonts w:ascii="Times New Roman" w:hAnsi="Times New Roman"/>
          <w:color w:val="000000"/>
          <w:sz w:val="28"/>
          <w:szCs w:val="28"/>
        </w:rPr>
        <w:t xml:space="preserve">, сельская Дума Верхнепогроменского сельского поселения    </w:t>
      </w:r>
      <w:proofErr w:type="spellStart"/>
      <w:proofErr w:type="gramStart"/>
      <w:r w:rsidRPr="000E2F2D">
        <w:rPr>
          <w:rStyle w:val="a3"/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0E2F2D">
        <w:rPr>
          <w:rStyle w:val="a3"/>
          <w:rFonts w:ascii="Times New Roman" w:hAnsi="Times New Roman"/>
          <w:color w:val="000000"/>
          <w:sz w:val="28"/>
          <w:szCs w:val="28"/>
        </w:rPr>
        <w:t xml:space="preserve"> е </w:t>
      </w:r>
      <w:proofErr w:type="spellStart"/>
      <w:r w:rsidRPr="000E2F2D">
        <w:rPr>
          <w:rStyle w:val="a3"/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Pr="000E2F2D">
        <w:rPr>
          <w:rStyle w:val="a3"/>
          <w:rFonts w:ascii="Times New Roman" w:hAnsi="Times New Roman"/>
          <w:color w:val="000000"/>
          <w:sz w:val="28"/>
          <w:szCs w:val="28"/>
        </w:rPr>
        <w:t xml:space="preserve"> и л а:</w:t>
      </w:r>
    </w:p>
    <w:p w:rsidR="00561FB7" w:rsidRPr="00561FB7" w:rsidRDefault="00561FB7" w:rsidP="00561FB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Отменить пункт 1 решения </w:t>
      </w:r>
      <w:r>
        <w:rPr>
          <w:rFonts w:ascii="Times New Roman" w:hAnsi="Times New Roman"/>
          <w:sz w:val="28"/>
          <w:szCs w:val="28"/>
        </w:rPr>
        <w:t>сельской Думы Верхнепогроменского сельского поселения от 20.06.2012 г. № 56/141 «О состоянии и мерах по благоустройству территории Верхнепогроменского сельского поселения».</w:t>
      </w:r>
    </w:p>
    <w:p w:rsidR="00F53647" w:rsidRPr="000E2F2D" w:rsidRDefault="00561FB7" w:rsidP="00561FB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3647">
        <w:rPr>
          <w:rFonts w:ascii="Times New Roman" w:hAnsi="Times New Roman"/>
          <w:sz w:val="28"/>
          <w:szCs w:val="28"/>
        </w:rPr>
        <w:t xml:space="preserve">иректору МУП «Верхнепогроменское ЖКХ» Топольскову В.М. поддерживать порядок на улице </w:t>
      </w:r>
      <w:proofErr w:type="gramStart"/>
      <w:r w:rsidR="00F53647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F53647">
        <w:rPr>
          <w:rFonts w:ascii="Times New Roman" w:hAnsi="Times New Roman"/>
          <w:sz w:val="28"/>
          <w:szCs w:val="28"/>
        </w:rPr>
        <w:t>.</w:t>
      </w:r>
    </w:p>
    <w:p w:rsidR="00F53647" w:rsidRPr="000E2F2D" w:rsidRDefault="0029118F" w:rsidP="00561FB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сельской Думы Верхнепогроменского сельского поселения вступает в силу с момента его подписания.</w:t>
      </w:r>
    </w:p>
    <w:p w:rsidR="00F53647" w:rsidRDefault="00F53647" w:rsidP="00561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647" w:rsidRDefault="00F53647" w:rsidP="00561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647" w:rsidRDefault="00F53647" w:rsidP="00F536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647" w:rsidRDefault="00F53647" w:rsidP="00F536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647" w:rsidRDefault="00F53647" w:rsidP="00F536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647" w:rsidRPr="006150D9" w:rsidRDefault="00F53647" w:rsidP="00F536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647" w:rsidRPr="006150D9" w:rsidRDefault="00F53647" w:rsidP="00F536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0D9">
        <w:rPr>
          <w:rFonts w:ascii="Times New Roman" w:hAnsi="Times New Roman"/>
          <w:color w:val="000000"/>
          <w:sz w:val="28"/>
          <w:szCs w:val="28"/>
        </w:rPr>
        <w:t>Глава Верхнепогроменского</w:t>
      </w:r>
    </w:p>
    <w:p w:rsidR="00F53647" w:rsidRPr="00E77BDC" w:rsidRDefault="00F53647" w:rsidP="00F536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0D9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К.К. Башулов</w:t>
      </w:r>
    </w:p>
    <w:p w:rsidR="00F53647" w:rsidRPr="000E2F2D" w:rsidRDefault="00F53647" w:rsidP="00F536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1" w:rsidRDefault="005F6A71"/>
    <w:sectPr w:rsidR="005F6A71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396"/>
    <w:multiLevelType w:val="hybridMultilevel"/>
    <w:tmpl w:val="5A64270C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47"/>
    <w:rsid w:val="0029118F"/>
    <w:rsid w:val="00556718"/>
    <w:rsid w:val="00561FB7"/>
    <w:rsid w:val="005F6A71"/>
    <w:rsid w:val="006E482E"/>
    <w:rsid w:val="008C3D5A"/>
    <w:rsid w:val="00984C87"/>
    <w:rsid w:val="00A20381"/>
    <w:rsid w:val="00C60A42"/>
    <w:rsid w:val="00CF2488"/>
    <w:rsid w:val="00F5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647"/>
    <w:rPr>
      <w:b/>
      <w:bCs/>
    </w:rPr>
  </w:style>
  <w:style w:type="paragraph" w:styleId="a4">
    <w:name w:val="List Paragraph"/>
    <w:basedOn w:val="a"/>
    <w:uiPriority w:val="34"/>
    <w:qFormat/>
    <w:rsid w:val="00F53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6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2018-11-16T06:24:00Z</dcterms:created>
  <dcterms:modified xsi:type="dcterms:W3CDTF">2018-11-16T13:04:00Z</dcterms:modified>
</cp:coreProperties>
</file>