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6EE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7005" cy="79375"/>
            <wp:effectExtent l="19050" t="0" r="444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7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76EE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5135" cy="508635"/>
            <wp:effectExtent l="19050" t="0" r="0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0863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E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B76EE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76E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76EE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76EE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B76EEF" w:rsidRPr="00B76EEF" w:rsidRDefault="00B76EEF" w:rsidP="00B76E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76EEF" w:rsidRPr="00B76EEF" w:rsidRDefault="00B76EEF" w:rsidP="00B76E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B76EE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B76EE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B76EEF" w:rsidRPr="00B76EEF" w:rsidRDefault="00B76EEF" w:rsidP="00B76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EEF" w:rsidRDefault="00B76EEF" w:rsidP="00B76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EE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E3F04">
        <w:rPr>
          <w:rFonts w:ascii="Times New Roman" w:hAnsi="Times New Roman" w:cs="Times New Roman"/>
          <w:color w:val="000000"/>
          <w:sz w:val="28"/>
          <w:szCs w:val="28"/>
        </w:rPr>
        <w:t>27 декабря 2018 г.   № 85</w:t>
      </w:r>
    </w:p>
    <w:p w:rsidR="00B76EEF" w:rsidRPr="00B76EEF" w:rsidRDefault="00B76EEF" w:rsidP="00B76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175AD" w:rsidRPr="000175AD" w:rsidRDefault="000175AD" w:rsidP="00877A99">
      <w:pPr>
        <w:shd w:val="clear" w:color="auto" w:fill="FFFFFF"/>
        <w:spacing w:before="2" w:after="8" w:line="240" w:lineRule="auto"/>
        <w:ind w:left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Об утверждении муниципальной программы «Формирование доступной для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среды жизнедеятельности в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Верхнепогроменском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</w:t>
      </w:r>
      <w:r w:rsidR="00813B2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ьском  поселении</w:t>
      </w:r>
      <w:r w:rsidR="00DE153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на 2019 – 2023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</w:t>
      </w:r>
      <w:r w:rsidR="00813B2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»</w:t>
      </w:r>
    </w:p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0175AD" w:rsidRPr="000175AD" w:rsidRDefault="000175AD" w:rsidP="007D4BAF">
      <w:pPr>
        <w:shd w:val="clear" w:color="auto" w:fill="FFFFFF"/>
        <w:spacing w:before="2" w:after="8" w:line="240" w:lineRule="auto"/>
        <w:ind w:firstLine="708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соответствии с Федеральным законом от 24.11.1995г. № 181-ФЗ «О социальной защите инвалидов в Российской Федерации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»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соответствии с постановлением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администрации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ого сельского поселения от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06.11.2014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г. №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49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«О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 утверждении порядка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поселения», в целях создания доступной среды жизнедеятельности для инвалидов и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населения,           </w:t>
      </w:r>
      <w:proofErr w:type="spellStart"/>
      <w:proofErr w:type="gram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</w:t>
      </w:r>
      <w:proofErr w:type="spellEnd"/>
      <w:proofErr w:type="gram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 с т а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о в </w:t>
      </w:r>
      <w:proofErr w:type="gram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</w:t>
      </w:r>
      <w:proofErr w:type="gram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я ю:</w:t>
      </w:r>
    </w:p>
    <w:p w:rsidR="000175AD" w:rsidRDefault="000175AD" w:rsidP="007D4B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Утвердить прилагаемую муниципальную программу «Формирование доступной среды жизнедеят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ельности для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в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Верхнепогроменском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</w:t>
      </w:r>
      <w:r w:rsidR="00DE153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льском поселении» на 2019 – 2023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годы.</w:t>
      </w:r>
    </w:p>
    <w:p w:rsidR="007D4BAF" w:rsidRPr="000175AD" w:rsidRDefault="007D4BAF" w:rsidP="007D4B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D4BA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Верхнепогроменского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29.04.2013</w:t>
      </w:r>
      <w:r w:rsidRPr="007D4BAF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D4BA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97800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долгосрочной целевой программе «Формирование доступной среды </w:t>
      </w:r>
      <w:r w:rsidRPr="00497800">
        <w:rPr>
          <w:rFonts w:ascii="Times New Roman" w:eastAsia="Calibri" w:hAnsi="Times New Roman" w:cs="Times New Roman"/>
          <w:color w:val="000000"/>
          <w:sz w:val="28"/>
          <w:szCs w:val="28"/>
        </w:rPr>
        <w:t>жизнедеятельности для инвалидов (детей-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инвалидов) и преста</w:t>
      </w:r>
      <w:r w:rsidRPr="004978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релых граждан Верхнепогроменского сельского </w:t>
      </w:r>
      <w:r w:rsidRPr="0049780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поселения на 2014-2018 годы»</w:t>
      </w:r>
      <w:r w:rsidRPr="007D4BA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D4BA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считать утратившим силу.</w:t>
      </w:r>
    </w:p>
    <w:p w:rsidR="000175AD" w:rsidRPr="000175AD" w:rsidRDefault="007D4BAF" w:rsidP="007D4B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D4BAF">
        <w:rPr>
          <w:rFonts w:ascii="Times New Roman" w:hAnsi="Times New Roman" w:cs="Times New Roman"/>
          <w:color w:val="000000"/>
          <w:spacing w:val="3"/>
          <w:sz w:val="28"/>
          <w:szCs w:val="28"/>
        </w:rPr>
        <w:t>Настоящее постановление подлежит опубликованию на офици</w:t>
      </w:r>
      <w:r w:rsidRPr="007D4BA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альном сайте администрации Верхнепогроменского сельского поселения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0175AD" w:rsidRPr="000175AD" w:rsidRDefault="000175AD" w:rsidP="007D4B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Контроль за</w:t>
      </w:r>
      <w:proofErr w:type="gram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877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877A99" w:rsidRPr="00877A99" w:rsidRDefault="00877A99" w:rsidP="00877A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A99">
        <w:rPr>
          <w:rFonts w:ascii="Times New Roman" w:hAnsi="Times New Roman" w:cs="Times New Roman"/>
          <w:sz w:val="28"/>
          <w:szCs w:val="28"/>
        </w:rPr>
        <w:t xml:space="preserve">Глава Верхнепогроменского </w:t>
      </w:r>
    </w:p>
    <w:p w:rsidR="00877A99" w:rsidRPr="00877A99" w:rsidRDefault="00877A99" w:rsidP="00877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A9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К.К. Башулов</w:t>
      </w:r>
    </w:p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 </w:t>
      </w:r>
    </w:p>
    <w:p w:rsidR="00B76EEF" w:rsidRDefault="000175AD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  <w:t> </w:t>
      </w: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7D4BAF" w:rsidRDefault="007D4BAF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877A99" w:rsidRPr="000175AD" w:rsidRDefault="00877A99" w:rsidP="00B76EEF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p w:rsidR="00B76EEF" w:rsidRPr="00B76EEF" w:rsidRDefault="00B76EEF" w:rsidP="00B76EE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76EEF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76EEF" w:rsidRPr="00B76EEF" w:rsidRDefault="00B76EEF" w:rsidP="00B76EE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76EE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76EEF" w:rsidRPr="00B76EEF" w:rsidRDefault="00B76EEF" w:rsidP="00B76EE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76EEF">
        <w:rPr>
          <w:rFonts w:ascii="Times New Roman" w:hAnsi="Times New Roman" w:cs="Times New Roman"/>
          <w:sz w:val="28"/>
          <w:szCs w:val="28"/>
        </w:rPr>
        <w:t>Верхнепогроменского</w:t>
      </w:r>
    </w:p>
    <w:p w:rsidR="00B76EEF" w:rsidRPr="00B76EEF" w:rsidRDefault="00B76EEF" w:rsidP="00B76EE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76EE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76EEF" w:rsidRPr="00B76EEF" w:rsidRDefault="00B76EEF" w:rsidP="00B76EE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76EEF">
        <w:rPr>
          <w:rFonts w:ascii="Times New Roman" w:hAnsi="Times New Roman" w:cs="Times New Roman"/>
          <w:sz w:val="28"/>
          <w:szCs w:val="28"/>
        </w:rPr>
        <w:t xml:space="preserve">от </w:t>
      </w:r>
      <w:r w:rsidR="001E3F04">
        <w:rPr>
          <w:rFonts w:ascii="Times New Roman" w:hAnsi="Times New Roman" w:cs="Times New Roman"/>
          <w:sz w:val="28"/>
          <w:szCs w:val="28"/>
        </w:rPr>
        <w:t>27.12.2018</w:t>
      </w:r>
      <w:r w:rsidRPr="00B76EE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3F04">
        <w:rPr>
          <w:rFonts w:ascii="Times New Roman" w:hAnsi="Times New Roman" w:cs="Times New Roman"/>
          <w:sz w:val="28"/>
          <w:szCs w:val="28"/>
        </w:rPr>
        <w:t>85</w:t>
      </w:r>
    </w:p>
    <w:p w:rsidR="000175AD" w:rsidRPr="000175AD" w:rsidRDefault="000175AD" w:rsidP="00877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Муниципальная программа «Формирование доступной среды жизнедеятельности для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в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Верхнепогроменском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</w:t>
      </w:r>
      <w:r w:rsidR="00DE153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ском  поселении» на  2019 – 2023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</w:t>
      </w:r>
    </w:p>
    <w:p w:rsidR="000175AD" w:rsidRPr="000175AD" w:rsidRDefault="000175AD" w:rsidP="00877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B76EEF" w:rsidRPr="00877A99" w:rsidRDefault="000175AD" w:rsidP="00877A9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Паспорт программы</w:t>
      </w:r>
    </w:p>
    <w:tbl>
      <w:tblPr>
        <w:tblW w:w="1006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9"/>
        <w:gridCol w:w="7016"/>
      </w:tblGrid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Муниципальная программа «Формирование доступной среды жизнедеятельности для инвалидов и других 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групп населения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в 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Верхнепогроменском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сельском  поселении» на 2019 – 2021 годы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Администрация 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Верхнепогроменск</w:t>
            </w:r>
            <w:r w:rsidR="007D4BAF" w:rsidRPr="000175A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ого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Создание доступной среды жизнедеятельности инвалидам и другим 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маломобильным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группам населения для обеспечения решения стратегической цели – благоприятных условий жизни, профессиональной и творческой самореализации жителей 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Верхнепогроменск</w:t>
            </w:r>
            <w:r w:rsidR="007D4BAF" w:rsidRPr="000175A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ого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Основные задачи программы (индикаторы)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Количество разработанных нормативно – правовых актов (единиц)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Доля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 социальной инфраструктуры в общем количестве приоритетных муниципальных объектов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Количество культурных, 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, спортивных, кружковых мероприятий, проведенных с участием инвалидов и других 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маломобильных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групп населения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Численность инвалидов, </w:t>
            </w:r>
            <w:proofErr w:type="gram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принявшие</w:t>
            </w:r>
            <w:proofErr w:type="gram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участие в культурных, 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, спортивных, кружковых мероприятиях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Доля инвалидов и других МГН, принявших участие в совместных мероприятиях от общего количества участников мероприятий.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Сроки, этапы реализации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реализуется в один этап: 2019 – 202</w:t>
            </w:r>
            <w:r w:rsidR="00DE1538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3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7016" w:type="dxa"/>
            <w:shd w:val="clear" w:color="auto" w:fill="FFFFFF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Администрация 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Верхнепогроменск</w:t>
            </w:r>
            <w:r w:rsidR="007D4BAF" w:rsidRPr="000175A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ого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76EEF" w:rsidRPr="00B76EEF" w:rsidTr="00877A99">
        <w:tc>
          <w:tcPr>
            <w:tcW w:w="3049" w:type="dxa"/>
            <w:shd w:val="clear" w:color="auto" w:fill="FBFBFB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016" w:type="dxa"/>
            <w:shd w:val="clear" w:color="auto" w:fill="FFFFFF" w:themeFill="background1"/>
            <w:tcMar>
              <w:top w:w="100" w:type="dxa"/>
              <w:left w:w="13" w:type="dxa"/>
              <w:bottom w:w="100" w:type="dxa"/>
              <w:right w:w="13" w:type="dxa"/>
            </w:tcMar>
            <w:vAlign w:val="center"/>
            <w:hideMark/>
          </w:tcPr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 xml:space="preserve">Формирование условий устойчивого развития доступной 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lastRenderedPageBreak/>
              <w:t xml:space="preserve">среды для инвалидов и иных МГН на территории </w:t>
            </w:r>
            <w:r w:rsidR="007D4BA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Верхнепогроменск</w:t>
            </w:r>
            <w:r w:rsidR="007D4BAF" w:rsidRPr="000175A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ого</w:t>
            </w: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 xml:space="preserve"> сельского  поселения;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МГН;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Создание условий доступности приоритетных объектов и услуг в приоритетных сферах жизнедеятельности инвалидов и других МГН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образования,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физической культуры и спорта,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культуры,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- административных зданий;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Устранение социальной разобщенности и «</w:t>
            </w:r>
            <w:proofErr w:type="spellStart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отношенческих</w:t>
            </w:r>
            <w:proofErr w:type="spellEnd"/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» барьеров в обществе;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Выявление социально- значимых проблем инвалидов;</w:t>
            </w:r>
          </w:p>
          <w:p w:rsidR="00B76EEF" w:rsidRPr="00B76EEF" w:rsidRDefault="00B76EEF" w:rsidP="0087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B76EEF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Повышение толерантности общества к людям с ограниченными возможностями.</w:t>
            </w:r>
          </w:p>
        </w:tc>
      </w:tr>
    </w:tbl>
    <w:p w:rsidR="000175AD" w:rsidRPr="000175AD" w:rsidRDefault="000175AD" w:rsidP="0090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A9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lastRenderedPageBreak/>
        <w:t>Общая характеристика проблемы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 В современных социально -  экономических условиях одной их важнейших задач является поддержка и социальная защита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населения,  к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группам населения относятся: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инвалиды (в том числе: по зрению, по слуху, с поражением </w:t>
      </w:r>
      <w:proofErr w:type="spellStart"/>
      <w:proofErr w:type="gram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опорно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– двигательного</w:t>
      </w:r>
      <w:proofErr w:type="gram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аппарата, включая использующих кресла – колясками);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граждане пожилого возраста;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граждане с малолетними детьми, в том числе использующие детские коляски;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 (или) временного физического ограничения использовать для своего передвижения необходимые средства, приспособления.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 Как видно из приведенного перечня, к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группам населения помимо инвалидов относятся еще большое количество социальных групп, поэтому все, что делается удобным для инвалидов, будет крайне удобным и для всех остальных граждан, даже если они не имеют физических ограничений.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 </w:t>
      </w:r>
      <w:proofErr w:type="gram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Принятый в 1995 году Федеральный закон «О социальной защите инвалидов в Российской Федерации» определил государственную политику в области социальной защиты инвалидов в России, с целью которой является обеспечение инвалидам и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гражданам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</w:t>
      </w:r>
      <w:proofErr w:type="gram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международного права и международными договорами России.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Состояние проблемы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 xml:space="preserve">         Изменение принципиальных подходов к формированию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безбарьерной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среды жизнедеятельности для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диктует необходимость создания условий, при которых возможно наиболее полное развитие их способностей, максимальная интеграция в общество.</w:t>
      </w:r>
    </w:p>
    <w:p w:rsidR="000175AD" w:rsidRPr="000175AD" w:rsidRDefault="00901B30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Среда жизнедеятельности, доступная для инвалидов и других </w:t>
      </w:r>
      <w:proofErr w:type="spellStart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населения, - обычная среда, доработанная с учетом потребностей, возникающих в связи с инвалидностью, преклонным возрастом и позволяющая инвалидам и </w:t>
      </w:r>
      <w:proofErr w:type="spellStart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группам населения вести независимый образ жизни.</w:t>
      </w:r>
    </w:p>
    <w:p w:rsidR="000175AD" w:rsidRPr="000175AD" w:rsidRDefault="00901B30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По состоянию на 01 ноября 2018 года на территории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   поселения  проживает: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        - инвалидов  всего                  - </w:t>
      </w:r>
      <w:r w:rsidR="00B95D1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126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чел.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</w:t>
      </w:r>
      <w:r w:rsidR="00901B30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 1,2 группы             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     - </w:t>
      </w:r>
      <w:r w:rsidR="00B95D1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85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чел.  </w:t>
      </w:r>
    </w:p>
    <w:p w:rsidR="000175AD" w:rsidRPr="000175AD" w:rsidRDefault="000175AD" w:rsidP="00B9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      3 группы                </w:t>
      </w:r>
      <w:r w:rsidR="00901B30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</w:t>
      </w:r>
      <w:r w:rsidR="00B95D13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- 36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чел.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     - детей инвалидов                     - 5 чел.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877A9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A9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Цели и задачи программы</w:t>
      </w:r>
    </w:p>
    <w:p w:rsidR="000175AD" w:rsidRPr="000175AD" w:rsidRDefault="00901B30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Целью программы «Формирование доступной среды жизнедеятельности для инвалидов и других </w:t>
      </w:r>
      <w:proofErr w:type="spellStart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в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Верхнепогроменском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</w:t>
      </w:r>
      <w:r w:rsidR="00DE153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ском   поселении» на 2019 – 2023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годы является создание доступной среды жизнедеятельности инвалидам и другим </w:t>
      </w:r>
      <w:proofErr w:type="spellStart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группам населения для обеспечения решения стратегической цели – благоприятных условий жизни, профессиональной и творческой самореализации жителей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  поселения.</w:t>
      </w:r>
    </w:p>
    <w:p w:rsidR="000175AD" w:rsidRPr="000175AD" w:rsidRDefault="00901B30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Задачи, решение которых предусматривает программа: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обеспечение беспрепятственного доступа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к объектам социальной инфраструктуры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обеспечение беспрепятственного доступа инвалидов, детей – инвалидов и других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 населения к жилым домам с учетом индивидуальных потребностей.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877A9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A9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Реализация программы</w:t>
      </w:r>
    </w:p>
    <w:p w:rsidR="000175AD" w:rsidRPr="000175AD" w:rsidRDefault="000175AD" w:rsidP="00877A99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Сроки реализации программы: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Про</w:t>
      </w:r>
      <w:r w:rsidR="00DE153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грамма реализуется в 2019 – 2023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годах, в один этап</w:t>
      </w:r>
    </w:p>
    <w:p w:rsidR="000175AD" w:rsidRPr="000175AD" w:rsidRDefault="000175AD" w:rsidP="00877A9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Управление программой и механизм ее реализации: Заказчиком программы является администрация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 поселения.</w:t>
      </w:r>
    </w:p>
    <w:p w:rsidR="000175AD" w:rsidRPr="000175AD" w:rsidRDefault="000175AD" w:rsidP="00877A9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Реализация программы обеспечивается исполнителями: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администрацией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ого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сельского  поселения;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организациями и учреждениями </w:t>
      </w:r>
      <w:r w:rsidR="007D4BAF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Верхнепогроменск</w:t>
      </w:r>
      <w:r w:rsidR="007D4BAF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ого 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поселения (по согласованию).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рамках своей компетенции исполнители программы проводят: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мониторинг реализации программы;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подготовку и предоставление отчетов о ходе реализации программы;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подготовку предложений о внесении изменений в программу, продление сроков завершения или прекращения ее действия.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2.4. Координаторы осуществляют: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- взаимодействие с исполнителями программы;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мониторинг реализации мероприятий программы в рамках своей компетенции;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подготовку предложений о внесении изменении в программу, продление сроков завершения или прекращения ее действия.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2.5. Ресурсное обеспечение программы: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 Финансирование программы предполагается осуществлять из средств бюджета поселения.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 Планируемый общий объем финансирования программы из средств бюджета поселения:  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172 0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00 рублей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том числе по годам: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- 2019 год – 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44,1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тыс. рублей, за счет местного бюджета;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- 2020 год – 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44,5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тыс. рублей, за счет местного бюджета;</w:t>
      </w:r>
    </w:p>
    <w:p w:rsidR="000175AD" w:rsidRDefault="00894145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- 2021 год – 26,7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тыс. рублей, за счет местного бюджета;</w:t>
      </w:r>
    </w:p>
    <w:p w:rsidR="00894145" w:rsidRDefault="00894145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- 2022 год – 27,8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тыс. рублей, за счет местного бюджета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;</w:t>
      </w:r>
    </w:p>
    <w:p w:rsidR="00894145" w:rsidRPr="000175AD" w:rsidRDefault="00894145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- 2023 год – 28,9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 тыс. рублей, за счет местного бюджета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Объем финансирования плана мероприятий уточняется ежегодно при формировании бюджета на очередной финансовый год.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0175AD" w:rsidRPr="000175AD" w:rsidRDefault="000175AD" w:rsidP="00901B3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877A9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>Оценка эффективности реализации Программы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Реализация мероприятий Программы позволит обеспечить доступность инвалидам и другим </w:t>
      </w:r>
      <w:proofErr w:type="spellStart"/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маломобильным</w:t>
      </w:r>
      <w:proofErr w:type="spellEnd"/>
      <w:r w:rsidR="00894145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групп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ам</w:t>
      </w:r>
      <w:r w:rsidR="00894145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населени</w:t>
      </w:r>
      <w:proofErr w:type="gramStart"/>
      <w:r w:rsidR="00894145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я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</w:t>
      </w:r>
      <w:proofErr w:type="gramEnd"/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МГН)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учреждений социальной сферы, расположенных на территории </w:t>
      </w:r>
      <w:r w:rsidR="00894145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сельского поселения</w:t>
      </w: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что будет способствовать повышению качества предоставляемых этими учреждениями услуг. Программа направлена на развитие мер социальной поддержки инвалидов и детей-инвалидов, на создание им равных возможностей для участия в жизни общества и повышение качества жизни.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Кроме того, социальная эффективность Программы будет выражаться привлечением большего количества граждан с различными ограничениями для участия  в совместных с другими гражданами мероприятиях (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досуговых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культурных, спортивных), способствуя, таким образом,  преодолению социальной изоляции данной категории граждан.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Оценка эффективности реализации Программы осуществляется на основе следующих показателей: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   -количество разработанных нормативно-правовых актов;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 - доля  доступных для инвалидов и других МГН приоритетных муниципальных объектов социальной инфраструктуры в общем количестве приоритетных муниципальных объектов;</w:t>
      </w:r>
    </w:p>
    <w:p w:rsidR="000175AD" w:rsidRPr="000175AD" w:rsidRDefault="000175AD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            -количество культурных, </w:t>
      </w:r>
      <w:proofErr w:type="spellStart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досуговых</w:t>
      </w:r>
      <w:proofErr w:type="spellEnd"/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спортивных, кружковых мероприятий, проведенных с участием инвалидов и других МГН;</w:t>
      </w:r>
    </w:p>
    <w:p w:rsidR="000175AD" w:rsidRPr="000175AD" w:rsidRDefault="00894145" w:rsidP="00877A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- численность инвалидов, принявших участие в культурных, </w:t>
      </w:r>
      <w:proofErr w:type="spellStart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досуговых</w:t>
      </w:r>
      <w:proofErr w:type="spellEnd"/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спортивных, кружковых мероприятиях;</w:t>
      </w:r>
    </w:p>
    <w:p w:rsidR="00DE1538" w:rsidRPr="00DE1538" w:rsidRDefault="00894145" w:rsidP="00901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0175AD"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- доля  инвалидов и других МГН, принявших участие в совместных (интегративных) мероприятиях от общего количества  участников мероприятий.</w:t>
      </w:r>
    </w:p>
    <w:p w:rsidR="00901B30" w:rsidRDefault="00901B30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</w:p>
    <w:p w:rsidR="00901B30" w:rsidRDefault="00901B30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</w:p>
    <w:p w:rsidR="00901B30" w:rsidRDefault="00901B30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</w:p>
    <w:p w:rsidR="00901B30" w:rsidRDefault="00901B30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</w:p>
    <w:p w:rsidR="00DE1538" w:rsidRPr="00DE1538" w:rsidRDefault="00DE1538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  <w:r w:rsidRPr="00DE1538">
        <w:rPr>
          <w:color w:val="232323"/>
          <w:sz w:val="28"/>
          <w:szCs w:val="28"/>
        </w:rPr>
        <w:lastRenderedPageBreak/>
        <w:t xml:space="preserve">Приложение </w:t>
      </w:r>
      <w:proofErr w:type="gramStart"/>
      <w:r w:rsidRPr="00DE1538">
        <w:rPr>
          <w:color w:val="232323"/>
          <w:sz w:val="28"/>
          <w:szCs w:val="28"/>
        </w:rPr>
        <w:t>к</w:t>
      </w:r>
      <w:proofErr w:type="gramEnd"/>
    </w:p>
    <w:p w:rsidR="00DE1538" w:rsidRPr="00DE1538" w:rsidRDefault="00DE1538" w:rsidP="00DE1538">
      <w:pPr>
        <w:pStyle w:val="a4"/>
        <w:shd w:val="clear" w:color="auto" w:fill="FFFFFF"/>
        <w:spacing w:before="2" w:beforeAutospacing="0" w:after="8" w:afterAutospacing="0"/>
        <w:jc w:val="both"/>
        <w:rPr>
          <w:color w:val="232323"/>
          <w:sz w:val="28"/>
          <w:szCs w:val="28"/>
        </w:rPr>
      </w:pPr>
      <w:r w:rsidRPr="00DE1538">
        <w:rPr>
          <w:color w:val="232323"/>
          <w:sz w:val="28"/>
          <w:szCs w:val="28"/>
        </w:rPr>
        <w:t>постановлению администрации</w:t>
      </w:r>
    </w:p>
    <w:p w:rsidR="00DE1538" w:rsidRPr="00DE1538" w:rsidRDefault="007D4BAF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Верхнепогроменск</w:t>
      </w:r>
      <w:r w:rsidRPr="000175AD">
        <w:rPr>
          <w:color w:val="232323"/>
          <w:sz w:val="28"/>
          <w:szCs w:val="28"/>
        </w:rPr>
        <w:t>ого</w:t>
      </w:r>
      <w:r w:rsidR="00DE1538" w:rsidRPr="00DE1538">
        <w:rPr>
          <w:color w:val="232323"/>
          <w:sz w:val="28"/>
          <w:szCs w:val="28"/>
        </w:rPr>
        <w:t xml:space="preserve"> сельского поселения</w:t>
      </w:r>
    </w:p>
    <w:p w:rsidR="00DE1538" w:rsidRPr="00DE1538" w:rsidRDefault="00DE1538" w:rsidP="00DE1538">
      <w:pPr>
        <w:pStyle w:val="a4"/>
        <w:shd w:val="clear" w:color="auto" w:fill="FFFFFF"/>
        <w:spacing w:before="2" w:beforeAutospacing="0" w:after="8" w:afterAutospacing="0"/>
        <w:rPr>
          <w:color w:val="232323"/>
          <w:sz w:val="28"/>
          <w:szCs w:val="28"/>
        </w:rPr>
      </w:pPr>
      <w:r w:rsidRPr="00DE1538">
        <w:rPr>
          <w:color w:val="232323"/>
          <w:sz w:val="28"/>
          <w:szCs w:val="28"/>
        </w:rPr>
        <w:t xml:space="preserve">№  </w:t>
      </w:r>
      <w:r w:rsidR="0089648B">
        <w:rPr>
          <w:color w:val="232323"/>
          <w:sz w:val="28"/>
          <w:szCs w:val="28"/>
        </w:rPr>
        <w:t>85</w:t>
      </w:r>
      <w:r w:rsidRPr="00DE1538">
        <w:rPr>
          <w:color w:val="232323"/>
          <w:sz w:val="28"/>
          <w:szCs w:val="28"/>
        </w:rPr>
        <w:t xml:space="preserve"> от </w:t>
      </w:r>
      <w:r w:rsidR="0089648B">
        <w:rPr>
          <w:color w:val="232323"/>
          <w:sz w:val="28"/>
          <w:szCs w:val="28"/>
        </w:rPr>
        <w:t>27.12.2018</w:t>
      </w:r>
      <w:r w:rsidR="007D4BAF">
        <w:rPr>
          <w:color w:val="232323"/>
          <w:sz w:val="28"/>
          <w:szCs w:val="28"/>
        </w:rPr>
        <w:t xml:space="preserve"> </w:t>
      </w:r>
      <w:r w:rsidRPr="00DE1538">
        <w:rPr>
          <w:color w:val="232323"/>
          <w:sz w:val="28"/>
          <w:szCs w:val="28"/>
        </w:rPr>
        <w:t>г.</w:t>
      </w:r>
    </w:p>
    <w:p w:rsidR="000175AD" w:rsidRPr="00DE1538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0175A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</w:p>
    <w:p w:rsidR="00DE1538" w:rsidRPr="00DE1538" w:rsidRDefault="00DE1538" w:rsidP="00DE1538">
      <w:pPr>
        <w:pStyle w:val="a4"/>
        <w:shd w:val="clear" w:color="auto" w:fill="FFFFFF"/>
        <w:spacing w:before="2" w:beforeAutospacing="0" w:after="8" w:afterAutospacing="0"/>
        <w:jc w:val="center"/>
        <w:rPr>
          <w:color w:val="232323"/>
          <w:sz w:val="28"/>
          <w:szCs w:val="28"/>
        </w:rPr>
      </w:pPr>
      <w:r w:rsidRPr="00DE1538">
        <w:rPr>
          <w:color w:val="232323"/>
          <w:sz w:val="28"/>
          <w:szCs w:val="28"/>
        </w:rPr>
        <w:t xml:space="preserve">Основные мероприятия </w:t>
      </w:r>
      <w:proofErr w:type="gramStart"/>
      <w:r w:rsidRPr="00DE1538">
        <w:rPr>
          <w:color w:val="232323"/>
          <w:sz w:val="28"/>
          <w:szCs w:val="28"/>
        </w:rPr>
        <w:t>муниципальной</w:t>
      </w:r>
      <w:proofErr w:type="gramEnd"/>
    </w:p>
    <w:p w:rsidR="00DE1538" w:rsidRPr="00DE1538" w:rsidRDefault="00DE1538" w:rsidP="00DE1538">
      <w:pPr>
        <w:pStyle w:val="a4"/>
        <w:shd w:val="clear" w:color="auto" w:fill="FFFFFF"/>
        <w:spacing w:before="2" w:beforeAutospacing="0" w:after="8" w:afterAutospacing="0"/>
        <w:jc w:val="center"/>
        <w:rPr>
          <w:color w:val="232323"/>
          <w:sz w:val="28"/>
          <w:szCs w:val="28"/>
        </w:rPr>
      </w:pPr>
      <w:r w:rsidRPr="00DE1538">
        <w:rPr>
          <w:color w:val="232323"/>
          <w:sz w:val="28"/>
          <w:szCs w:val="28"/>
        </w:rPr>
        <w:t xml:space="preserve">программы  «Формирование доступной среды жизнедеятельности для инвалидов и других </w:t>
      </w:r>
      <w:proofErr w:type="spellStart"/>
      <w:r w:rsidRPr="00DE1538">
        <w:rPr>
          <w:color w:val="232323"/>
          <w:sz w:val="28"/>
          <w:szCs w:val="28"/>
        </w:rPr>
        <w:t>маломобильных</w:t>
      </w:r>
      <w:proofErr w:type="spellEnd"/>
      <w:r w:rsidRPr="00DE1538">
        <w:rPr>
          <w:color w:val="232323"/>
          <w:sz w:val="28"/>
          <w:szCs w:val="28"/>
        </w:rPr>
        <w:t xml:space="preserve"> групп населения в </w:t>
      </w:r>
      <w:r w:rsidR="007D4BAF">
        <w:rPr>
          <w:color w:val="232323"/>
          <w:sz w:val="28"/>
          <w:szCs w:val="28"/>
        </w:rPr>
        <w:t>Верхнепогроменском</w:t>
      </w:r>
      <w:r w:rsidRPr="00DE1538">
        <w:rPr>
          <w:color w:val="232323"/>
          <w:sz w:val="28"/>
          <w:szCs w:val="28"/>
        </w:rPr>
        <w:t xml:space="preserve"> сельском поселении» на 2019 – 2021 годы</w:t>
      </w:r>
    </w:p>
    <w:p w:rsidR="00877A99" w:rsidRPr="00DE1538" w:rsidRDefault="00877A99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1939"/>
        <w:gridCol w:w="1421"/>
        <w:gridCol w:w="787"/>
        <w:gridCol w:w="835"/>
        <w:gridCol w:w="787"/>
        <w:gridCol w:w="730"/>
        <w:gridCol w:w="741"/>
        <w:gridCol w:w="1984"/>
      </w:tblGrid>
      <w:tr w:rsidR="005B5F33" w:rsidRPr="005B5F33" w:rsidTr="00DE1538">
        <w:trPr>
          <w:trHeight w:hRule="exact" w:val="1123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  <w:p w:rsidR="005B5F33" w:rsidRPr="00497800" w:rsidRDefault="005B5F33" w:rsidP="009305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497800" w:rsidRDefault="00DE1538" w:rsidP="0093051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5B5F33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ероприятия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497800" w:rsidRDefault="005B5F33" w:rsidP="0093051A">
            <w:pPr>
              <w:shd w:val="clear" w:color="auto" w:fill="FFFFFF"/>
              <w:ind w:left="206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Сроки исполнения</w:t>
            </w:r>
          </w:p>
        </w:tc>
        <w:tc>
          <w:tcPr>
            <w:tcW w:w="3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497800" w:rsidRDefault="005B5F33" w:rsidP="005B5F3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017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по годам, тыс. рублей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497800" w:rsidRDefault="00DE1538" w:rsidP="0093051A">
            <w:pPr>
              <w:shd w:val="clear" w:color="auto" w:fill="FFFFFF"/>
              <w:spacing w:line="274" w:lineRule="exact"/>
              <w:ind w:left="149" w:right="178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5B5F33" w:rsidRPr="005B5F33" w:rsidTr="00DE1538">
        <w:trPr>
          <w:trHeight w:hRule="exact" w:val="578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ind w:left="20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Default="005B5F33" w:rsidP="0093051A">
            <w:pPr>
              <w:shd w:val="clear" w:color="auto" w:fill="FFFFFF"/>
              <w:spacing w:line="274" w:lineRule="exact"/>
              <w:ind w:left="149" w:right="178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5B5F33" w:rsidRPr="005B5F33" w:rsidTr="00DE1538">
        <w:trPr>
          <w:trHeight w:hRule="exact" w:val="11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Приобретение и установка поручней настенных и опорных (3 </w:t>
            </w:r>
            <w:proofErr w:type="spellStart"/>
            <w:proofErr w:type="gramStart"/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 г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84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Устройство стационарных пандусов (2 </w:t>
            </w:r>
            <w:proofErr w:type="spellStart"/>
            <w:proofErr w:type="gramStart"/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шт</w:t>
            </w:r>
            <w:proofErr w:type="spellEnd"/>
            <w:proofErr w:type="gramEnd"/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 г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1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Участие в проведении семинаров, тренингов по вопросам реабилитации и социальной интеграции инвалидов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21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Обеспечение доступа к информации инвалидов различных категорий и формирование в обществе толерантного отношения к инвалидам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55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Проведение Дня села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гг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57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Проведение Дня пожилых людей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г.г.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5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Проведение Дня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инвалидов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г.г.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226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Проведение мероприятий, посвященных </w:t>
            </w: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годовщине разгрома совет</w:t>
            </w: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скими войсками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немецко-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фашистских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вой</w:t>
            </w:r>
            <w:proofErr w:type="gramStart"/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ск в Ст</w:t>
            </w:r>
            <w:proofErr w:type="gramEnd"/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линградской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битве 2 февраля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г.г.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Админист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рация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  <w:tr w:rsidR="005B5F33" w:rsidRPr="005B5F33" w:rsidTr="00DE1538">
        <w:trPr>
          <w:trHeight w:hRule="exact" w:val="98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Проведение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 xml:space="preserve">мероприятий, посвященных </w:t>
            </w: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Дню Победы </w:t>
            </w:r>
            <w:r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9 мая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ind w:firstLine="1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2019-2023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г.г.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5B5F33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F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5F33" w:rsidRPr="005B5F33" w:rsidRDefault="00DE1538" w:rsidP="005B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Админист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рация </w:t>
            </w:r>
            <w:r w:rsidR="005B5F33" w:rsidRPr="005B5F33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сельского поселения</w:t>
            </w:r>
          </w:p>
        </w:tc>
      </w:tr>
    </w:tbl>
    <w:p w:rsidR="000175AD" w:rsidRPr="000175AD" w:rsidRDefault="000175AD" w:rsidP="000175AD">
      <w:pPr>
        <w:shd w:val="clear" w:color="auto" w:fill="FFFFFF"/>
        <w:spacing w:before="2" w:after="8" w:line="240" w:lineRule="auto"/>
        <w:rPr>
          <w:rFonts w:ascii="Times New Roman" w:eastAsia="Times New Roman" w:hAnsi="Times New Roman" w:cs="Times New Roman"/>
          <w:color w:val="232323"/>
          <w:sz w:val="20"/>
          <w:szCs w:val="20"/>
          <w:lang w:eastAsia="ru-RU"/>
        </w:rPr>
      </w:pPr>
    </w:p>
    <w:sectPr w:rsidR="000175AD" w:rsidRPr="000175AD" w:rsidSect="005B5F3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640"/>
    <w:multiLevelType w:val="multilevel"/>
    <w:tmpl w:val="D23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63ACE"/>
    <w:multiLevelType w:val="multilevel"/>
    <w:tmpl w:val="3D0EA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45E4B"/>
    <w:multiLevelType w:val="multilevel"/>
    <w:tmpl w:val="3C96B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B216A"/>
    <w:multiLevelType w:val="multilevel"/>
    <w:tmpl w:val="0B4E3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C23A9"/>
    <w:multiLevelType w:val="multilevel"/>
    <w:tmpl w:val="A4EA2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54F41"/>
    <w:multiLevelType w:val="multilevel"/>
    <w:tmpl w:val="76A4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66C7A"/>
    <w:multiLevelType w:val="multilevel"/>
    <w:tmpl w:val="912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40155"/>
    <w:multiLevelType w:val="multilevel"/>
    <w:tmpl w:val="8016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AD"/>
    <w:rsid w:val="000175AD"/>
    <w:rsid w:val="001A5EFA"/>
    <w:rsid w:val="001D1C92"/>
    <w:rsid w:val="001E3F04"/>
    <w:rsid w:val="004A7139"/>
    <w:rsid w:val="00555C78"/>
    <w:rsid w:val="005B5F33"/>
    <w:rsid w:val="005F6A71"/>
    <w:rsid w:val="006E482E"/>
    <w:rsid w:val="00733C87"/>
    <w:rsid w:val="007D4BAF"/>
    <w:rsid w:val="00813B24"/>
    <w:rsid w:val="00877A99"/>
    <w:rsid w:val="00894145"/>
    <w:rsid w:val="0089648B"/>
    <w:rsid w:val="00901B30"/>
    <w:rsid w:val="00984C87"/>
    <w:rsid w:val="009D7C4E"/>
    <w:rsid w:val="00B76EEF"/>
    <w:rsid w:val="00B95D13"/>
    <w:rsid w:val="00CF1F51"/>
    <w:rsid w:val="00D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5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5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377">
          <w:marLeft w:val="26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2018-12-25T07:53:00Z</dcterms:created>
  <dcterms:modified xsi:type="dcterms:W3CDTF">2019-02-20T05:17:00Z</dcterms:modified>
</cp:coreProperties>
</file>