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E45CF7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</w:t>
      </w:r>
      <w:r w:rsidR="0074418F">
        <w:t xml:space="preserve">             </w:t>
      </w:r>
      <w:r>
        <w:t xml:space="preserve">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6815AC">
        <w:t>электросетевого хозяйства</w:t>
      </w:r>
      <w:r w:rsidR="0074418F">
        <w:t xml:space="preserve"> </w:t>
      </w:r>
      <w:r w:rsidR="006815AC">
        <w:t>"</w:t>
      </w:r>
      <w:r w:rsidR="0074418F">
        <w:t>ВЛ</w:t>
      </w:r>
      <w:r w:rsidR="00B84CDF">
        <w:t>И</w:t>
      </w:r>
      <w:r w:rsidR="009942E5">
        <w:t>-</w:t>
      </w:r>
      <w:r w:rsidR="00B84CDF">
        <w:t xml:space="preserve">0,4 </w:t>
      </w:r>
      <w:proofErr w:type="spellStart"/>
      <w:r w:rsidR="00B84CDF">
        <w:t>кВ</w:t>
      </w:r>
      <w:proofErr w:type="spellEnd"/>
      <w:r w:rsidR="00B84CDF">
        <w:t xml:space="preserve"> от </w:t>
      </w:r>
      <w:r w:rsidR="009942E5">
        <w:t>ТП-7</w:t>
      </w:r>
      <w:r w:rsidR="00F25058">
        <w:t>48, ф.1 до вводного устройства насоса</w:t>
      </w:r>
      <w:r w:rsidR="006815AC">
        <w:t xml:space="preserve">", местоположением: Волгоградская область, Среднеахтубинский район, с. </w:t>
      </w:r>
      <w:proofErr w:type="spellStart"/>
      <w:r w:rsidR="006815AC">
        <w:t>Верхнепогромное</w:t>
      </w:r>
      <w:proofErr w:type="spellEnd"/>
      <w:r w:rsidR="006815AC">
        <w:t>,</w:t>
      </w:r>
      <w:r w:rsidR="0074418F">
        <w:t xml:space="preserve"> </w:t>
      </w:r>
      <w:r>
        <w:t>принадлежащ</w:t>
      </w:r>
      <w:r w:rsidR="008943F4">
        <w:t>его</w:t>
      </w:r>
      <w:r>
        <w:t xml:space="preserve"> </w:t>
      </w:r>
      <w:r w:rsidR="006815AC">
        <w:t>АО "</w:t>
      </w:r>
      <w:proofErr w:type="spellStart"/>
      <w:r w:rsidR="006815AC">
        <w:t>Волгоградоблэлектро</w:t>
      </w:r>
      <w:proofErr w:type="spellEnd"/>
      <w:r w:rsidR="006815AC">
        <w:t>"</w:t>
      </w:r>
      <w:r>
        <w:t>.</w:t>
      </w:r>
    </w:p>
    <w:p w:rsidR="00DA12A8" w:rsidRDefault="00DA12A8" w:rsidP="00DA12A8">
      <w:pPr>
        <w:ind w:firstLine="708"/>
        <w:jc w:val="both"/>
      </w:pPr>
      <w:r>
        <w:t xml:space="preserve">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9942E5">
        <w:t>"</w:t>
      </w:r>
      <w:r w:rsidR="00F25058">
        <w:t xml:space="preserve">ВЛИ-0,4 </w:t>
      </w:r>
      <w:proofErr w:type="spellStart"/>
      <w:r w:rsidR="00F25058">
        <w:t>кВ</w:t>
      </w:r>
      <w:proofErr w:type="spellEnd"/>
      <w:r w:rsidR="00F25058">
        <w:t xml:space="preserve"> от ТП-748, ф.1 до вводного устройства насоса</w:t>
      </w:r>
      <w:r w:rsidR="0074418F">
        <w:t>"</w:t>
      </w:r>
      <w:r w:rsidR="006815AC">
        <w:t xml:space="preserve">, местоположением: Волгоградская область, Среднеахтубинский район, с. </w:t>
      </w:r>
      <w:proofErr w:type="spellStart"/>
      <w:r w:rsidR="006815AC">
        <w:t>Верхнепогромно</w:t>
      </w:r>
      <w:r w:rsidR="0074418F">
        <w:t>е</w:t>
      </w:r>
      <w:proofErr w:type="spellEnd"/>
      <w:r w:rsidR="006815AC">
        <w:t>,</w:t>
      </w:r>
      <w:r w:rsidR="006815AC" w:rsidRPr="007C62DF">
        <w:t xml:space="preserve"> </w:t>
      </w:r>
      <w:r w:rsidR="007C62DF" w:rsidRPr="007C62DF">
        <w:t>п</w:t>
      </w:r>
      <w:r w:rsidR="006815AC">
        <w:t xml:space="preserve">лощадью </w:t>
      </w:r>
      <w:r w:rsidR="00F25058">
        <w:t>146</w:t>
      </w:r>
      <w:r w:rsidR="006815AC">
        <w:t xml:space="preserve"> </w:t>
      </w:r>
      <w:proofErr w:type="spellStart"/>
      <w:r w:rsidR="006815AC">
        <w:t>кв.м</w:t>
      </w:r>
      <w:proofErr w:type="spellEnd"/>
      <w:r w:rsidR="006815AC">
        <w:t>.</w:t>
      </w:r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>Кадастровы</w:t>
      </w:r>
      <w:r w:rsidR="0074418F">
        <w:t>е</w:t>
      </w:r>
      <w:r>
        <w:t xml:space="preserve"> номер</w:t>
      </w:r>
      <w:r w:rsidR="0074418F">
        <w:t>а</w:t>
      </w:r>
      <w:r>
        <w:t xml:space="preserve"> земельн</w:t>
      </w:r>
      <w:r w:rsidR="0074418F">
        <w:t>ых</w:t>
      </w:r>
      <w:r w:rsidR="006815AC">
        <w:t xml:space="preserve"> у</w:t>
      </w:r>
      <w:r>
        <w:t>частк</w:t>
      </w:r>
      <w:r w:rsidR="0074418F">
        <w:t>ов</w:t>
      </w:r>
      <w:r>
        <w:t>, в отношении котор</w:t>
      </w:r>
      <w:r w:rsidR="0074418F">
        <w:t>ых</w:t>
      </w:r>
      <w:r>
        <w:t xml:space="preserve"> испрашивается публичный сервитут и границы котор</w:t>
      </w:r>
      <w:r w:rsidR="0074418F">
        <w:t>ых</w:t>
      </w:r>
      <w:r>
        <w:t xml:space="preserve"> внесены в Единый государственный реестр недвижимости: </w:t>
      </w:r>
    </w:p>
    <w:tbl>
      <w:tblPr>
        <w:tblW w:w="9410" w:type="dxa"/>
        <w:jc w:val="center"/>
        <w:tblLayout w:type="fixed"/>
        <w:tblLook w:val="04A0" w:firstRow="1" w:lastRow="0" w:firstColumn="1" w:lastColumn="0" w:noHBand="0" w:noVBand="1"/>
      </w:tblPr>
      <w:tblGrid>
        <w:gridCol w:w="2355"/>
        <w:gridCol w:w="2246"/>
        <w:gridCol w:w="4809"/>
      </w:tblGrid>
      <w:tr w:rsidR="007649C0" w:rsidTr="00F25058">
        <w:trPr>
          <w:trHeight w:val="20"/>
          <w:jc w:val="center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9C0" w:rsidRDefault="007649C0">
            <w:pPr>
              <w:spacing w:line="276" w:lineRule="auto"/>
              <w:rPr>
                <w:rFonts w:ascii="Times New Roman CYR" w:eastAsiaTheme="minorEastAsia" w:hAnsi="Times New Roman CYR" w:cs="Times New Roman CYR"/>
                <w:lang w:eastAsia="en-US"/>
              </w:rPr>
            </w:pPr>
            <w:bookmarkStart w:id="0" w:name="_GoBack" w:colFirst="0" w:colLast="0"/>
            <w:r>
              <w:rPr>
                <w:rFonts w:ascii="Times New Roman CYR" w:eastAsiaTheme="minorEastAsia" w:hAnsi="Times New Roman CYR" w:cs="Times New Roman CYR"/>
                <w:lang w:eastAsia="en-US"/>
              </w:rPr>
              <w:t>Кадастровые номера земельных участков (при их наличии), в отношении которых испрашивается публичный сервитут и границы которых внесены в Единый государственный реестр недвижимости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49C0" w:rsidRDefault="007649C0">
            <w:pPr>
              <w:spacing w:line="276" w:lineRule="auto"/>
              <w:rPr>
                <w:lang w:eastAsia="en-US"/>
              </w:rPr>
            </w:pPr>
            <w:bookmarkStart w:id="1" w:name="_dx_frag_EndFragment"/>
            <w:bookmarkStart w:id="2" w:name="_dx_frag_StartFragment"/>
            <w:bookmarkEnd w:id="1"/>
            <w:bookmarkEnd w:id="2"/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34:28:04000</w:t>
            </w:r>
            <w:r w:rsidR="00F25058">
              <w:rPr>
                <w:lang w:eastAsia="en-US"/>
              </w:rPr>
              <w:t>5</w:t>
            </w:r>
            <w:r>
              <w:rPr>
                <w:lang w:eastAsia="en-US"/>
              </w:rPr>
              <w:t>:</w:t>
            </w:r>
            <w:r w:rsidR="00F25058">
              <w:rPr>
                <w:lang w:eastAsia="en-US"/>
              </w:rPr>
              <w:t>348</w:t>
            </w:r>
          </w:p>
        </w:tc>
        <w:tc>
          <w:tcPr>
            <w:tcW w:w="4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/>
              </w:rPr>
            </w:pPr>
          </w:p>
          <w:p w:rsidR="007649C0" w:rsidRDefault="007649C0">
            <w:pPr>
              <w:spacing w:line="276" w:lineRule="auto"/>
              <w:rPr>
                <w:lang w:eastAsia="en-US" w:bidi="ru-RU"/>
              </w:rPr>
            </w:pPr>
            <w:r>
              <w:rPr>
                <w:lang w:eastAsia="en-US"/>
              </w:rPr>
              <w:t>обл. Волгоградская, р-н Среднеахтубинский,</w:t>
            </w:r>
            <w:r w:rsidR="00F25058">
              <w:rPr>
                <w:lang w:eastAsia="en-US"/>
              </w:rPr>
              <w:t xml:space="preserve"> примерно 7 км по направлению на северо-запад от ориентира п. Звездный </w:t>
            </w:r>
          </w:p>
        </w:tc>
      </w:tr>
      <w:bookmarkEnd w:id="0"/>
    </w:tbl>
    <w:p w:rsidR="0074418F" w:rsidRDefault="0074418F" w:rsidP="00211ECF">
      <w:pPr>
        <w:ind w:firstLine="708"/>
        <w:jc w:val="both"/>
      </w:pP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="00040639" w:rsidRPr="00040639">
        <w:rPr>
          <w:rFonts w:eastAsiaTheme="minorEastAsia"/>
        </w:rPr>
        <w:t>верхнепогроменское.рф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r w:rsidR="00D201AB">
        <w:t>Среднеахтубинский</w:t>
      </w:r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</w:t>
      </w:r>
      <w:r w:rsidR="006815AC">
        <w:rPr>
          <w:bCs/>
        </w:rPr>
        <w:t>15</w:t>
      </w:r>
      <w:r w:rsidRPr="00452E3C">
        <w:rPr>
          <w:bCs/>
        </w:rPr>
        <w:t xml:space="preserve"> дней с </w:t>
      </w:r>
      <w:r>
        <w:rPr>
          <w:bCs/>
        </w:rPr>
        <w:t xml:space="preserve">момента опубликования извещения, до </w:t>
      </w:r>
      <w:r w:rsidR="006815AC">
        <w:rPr>
          <w:bCs/>
        </w:rPr>
        <w:t>1</w:t>
      </w:r>
      <w:r w:rsidR="007119BF">
        <w:rPr>
          <w:bCs/>
        </w:rPr>
        <w:t>5</w:t>
      </w:r>
      <w:r w:rsidR="00040639">
        <w:rPr>
          <w:bCs/>
        </w:rPr>
        <w:t>.0</w:t>
      </w:r>
      <w:r w:rsidR="007119BF">
        <w:rPr>
          <w:bCs/>
        </w:rPr>
        <w:t>4</w:t>
      </w:r>
      <w:r w:rsidR="00F6648F">
        <w:rPr>
          <w:bCs/>
        </w:rPr>
        <w:t>.202</w:t>
      </w:r>
      <w:r w:rsidR="006815AC">
        <w:rPr>
          <w:bCs/>
        </w:rPr>
        <w:t>5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7C62DF" w:rsidRPr="00040639" w:rsidRDefault="007C62DF" w:rsidP="007C62DF">
      <w:pPr>
        <w:autoSpaceDE w:val="0"/>
        <w:autoSpaceDN w:val="0"/>
        <w:adjustRightInd w:val="0"/>
        <w:jc w:val="both"/>
      </w:pPr>
    </w:p>
    <w:p w:rsidR="0019700F" w:rsidRPr="007C62DF" w:rsidRDefault="0019700F" w:rsidP="007C62DF">
      <w:pPr>
        <w:jc w:val="both"/>
      </w:pPr>
    </w:p>
    <w:sectPr w:rsidR="0019700F" w:rsidRPr="007C62D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A8"/>
    <w:rsid w:val="00040639"/>
    <w:rsid w:val="000E18A6"/>
    <w:rsid w:val="00150FAD"/>
    <w:rsid w:val="00163759"/>
    <w:rsid w:val="0019700F"/>
    <w:rsid w:val="00211ECF"/>
    <w:rsid w:val="00297E5F"/>
    <w:rsid w:val="002A3C36"/>
    <w:rsid w:val="0036009A"/>
    <w:rsid w:val="003B443B"/>
    <w:rsid w:val="00461B43"/>
    <w:rsid w:val="0051270D"/>
    <w:rsid w:val="00662596"/>
    <w:rsid w:val="006815AC"/>
    <w:rsid w:val="007119BF"/>
    <w:rsid w:val="0074418F"/>
    <w:rsid w:val="007649C0"/>
    <w:rsid w:val="007C62DF"/>
    <w:rsid w:val="008943F4"/>
    <w:rsid w:val="008E64BC"/>
    <w:rsid w:val="009942E5"/>
    <w:rsid w:val="00A70B35"/>
    <w:rsid w:val="00AD4F7F"/>
    <w:rsid w:val="00B84CDF"/>
    <w:rsid w:val="00BE631F"/>
    <w:rsid w:val="00C81DEC"/>
    <w:rsid w:val="00D201AB"/>
    <w:rsid w:val="00D43ED5"/>
    <w:rsid w:val="00DA12A8"/>
    <w:rsid w:val="00E45CF7"/>
    <w:rsid w:val="00ED7832"/>
    <w:rsid w:val="00F14F6A"/>
    <w:rsid w:val="00F25058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3279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3</cp:revision>
  <cp:lastPrinted>2020-12-18T07:49:00Z</cp:lastPrinted>
  <dcterms:created xsi:type="dcterms:W3CDTF">2025-03-26T08:41:00Z</dcterms:created>
  <dcterms:modified xsi:type="dcterms:W3CDTF">2025-03-26T08:46:00Z</dcterms:modified>
</cp:coreProperties>
</file>